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13" w:rsidRDefault="00A73F13" w:rsidP="00A73F13">
      <w:pPr>
        <w:pStyle w:val="Nadpis1"/>
      </w:pPr>
      <w:r>
        <w:t>E</w:t>
      </w:r>
      <w:r w:rsidR="00120552">
        <w:t>.</w:t>
      </w:r>
      <w:r w:rsidR="00B351DF">
        <w:t>3</w:t>
      </w:r>
      <w:r w:rsidR="00120552" w:rsidRPr="00120552">
        <w:t xml:space="preserve"> – </w:t>
      </w:r>
      <w:r w:rsidR="00B351DF" w:rsidRPr="00B351DF">
        <w:t xml:space="preserve">Návrh na plnenie </w:t>
      </w:r>
      <w:r w:rsidR="002D7B8D" w:rsidRPr="00B351DF">
        <w:t>kritérií</w:t>
      </w: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B351DF" w:rsidRDefault="00B351DF" w:rsidP="00A73F13">
      <w:pPr>
        <w:rPr>
          <w:rFonts w:asciiTheme="minorHAnsi" w:hAnsiTheme="minorHAnsi"/>
          <w:sz w:val="22"/>
        </w:rPr>
      </w:pPr>
    </w:p>
    <w:p w:rsidR="00B351DF" w:rsidRDefault="00B351DF" w:rsidP="00A73F13">
      <w:pPr>
        <w:rPr>
          <w:rFonts w:asciiTheme="minorHAnsi" w:hAnsiTheme="minorHAnsi"/>
          <w:sz w:val="22"/>
        </w:rPr>
      </w:pPr>
    </w:p>
    <w:p w:rsidR="00A367F9" w:rsidRDefault="003010F4" w:rsidP="00384951">
      <w:pPr>
        <w:ind w:left="993" w:hanging="99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Zákazka</w:t>
      </w:r>
      <w:r w:rsidR="00A367F9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 xml:space="preserve">    </w:t>
      </w:r>
      <w:r w:rsidR="00384951" w:rsidRPr="00384951">
        <w:rPr>
          <w:rFonts w:asciiTheme="minorHAnsi" w:hAnsiTheme="minorHAnsi"/>
          <w:sz w:val="22"/>
        </w:rPr>
        <w:t>Pro-</w:t>
      </w:r>
      <w:proofErr w:type="spellStart"/>
      <w:r w:rsidR="00384951" w:rsidRPr="00384951">
        <w:rPr>
          <w:rFonts w:asciiTheme="minorHAnsi" w:hAnsiTheme="minorHAnsi"/>
          <w:sz w:val="22"/>
        </w:rPr>
        <w:t>Forest</w:t>
      </w:r>
      <w:proofErr w:type="spellEnd"/>
      <w:r w:rsidR="00384951" w:rsidRPr="00384951">
        <w:rPr>
          <w:rFonts w:asciiTheme="minorHAnsi" w:hAnsiTheme="minorHAnsi"/>
          <w:sz w:val="22"/>
        </w:rPr>
        <w:t xml:space="preserve"> Rožňava s.r.o. - Nákup kolesovej techniky pre projekt "Revitalizácia a obnova lesných spoločenstiev – Pro-</w:t>
      </w:r>
      <w:proofErr w:type="spellStart"/>
      <w:r w:rsidR="00384951" w:rsidRPr="00384951">
        <w:rPr>
          <w:rFonts w:asciiTheme="minorHAnsi" w:hAnsiTheme="minorHAnsi"/>
          <w:sz w:val="22"/>
        </w:rPr>
        <w:t>Forest</w:t>
      </w:r>
      <w:proofErr w:type="spellEnd"/>
      <w:r w:rsidR="00384951" w:rsidRPr="00384951">
        <w:rPr>
          <w:rFonts w:asciiTheme="minorHAnsi" w:hAnsiTheme="minorHAnsi"/>
          <w:sz w:val="22"/>
        </w:rPr>
        <w:t xml:space="preserve"> Rožňava, s.r.o."</w:t>
      </w:r>
    </w:p>
    <w:p w:rsidR="00384951" w:rsidRDefault="00384951" w:rsidP="00A73F13">
      <w:pPr>
        <w:rPr>
          <w:rFonts w:asciiTheme="minorHAnsi" w:hAnsiTheme="minorHAnsi"/>
          <w:sz w:val="22"/>
        </w:rPr>
      </w:pPr>
    </w:p>
    <w:p w:rsidR="007021C8" w:rsidRDefault="007021C8" w:rsidP="00A73F13">
      <w:pPr>
        <w:rPr>
          <w:rFonts w:asciiTheme="minorHAnsi" w:hAnsiTheme="minorHAnsi"/>
          <w:sz w:val="22"/>
        </w:rPr>
      </w:pPr>
      <w:bookmarkStart w:id="0" w:name="_GoBack"/>
      <w:bookmarkEnd w:id="0"/>
      <w:r>
        <w:rPr>
          <w:rFonts w:asciiTheme="minorHAnsi" w:hAnsiTheme="minorHAnsi"/>
          <w:sz w:val="22"/>
        </w:rPr>
        <w:t>Časť č</w:t>
      </w:r>
      <w:r w:rsidR="00745E5A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:          .....................................</w:t>
      </w:r>
    </w:p>
    <w:p w:rsidR="007021C8" w:rsidRDefault="007021C8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Názov časti: .....................................</w:t>
      </w:r>
    </w:p>
    <w:p w:rsidR="00A367F9" w:rsidRDefault="00A367F9" w:rsidP="00A73F13">
      <w:pPr>
        <w:rPr>
          <w:rFonts w:asciiTheme="minorHAnsi" w:hAnsiTheme="minorHAnsi"/>
          <w:sz w:val="22"/>
        </w:rPr>
      </w:pPr>
    </w:p>
    <w:p w:rsidR="00015625" w:rsidRDefault="00015625" w:rsidP="00A73F13">
      <w:pPr>
        <w:rPr>
          <w:rFonts w:asciiTheme="minorHAnsi" w:hAnsiTheme="minorHAnsi"/>
          <w:sz w:val="22"/>
        </w:rPr>
      </w:pPr>
    </w:p>
    <w:p w:rsidR="00015625" w:rsidRDefault="00015625" w:rsidP="00A73F13">
      <w:pPr>
        <w:rPr>
          <w:rFonts w:asciiTheme="minorHAnsi" w:hAnsiTheme="minorHAnsi"/>
          <w:sz w:val="22"/>
        </w:rPr>
      </w:pPr>
    </w:p>
    <w:p w:rsidR="00A367F9" w:rsidRDefault="004274DD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Uchádzač</w:t>
      </w:r>
      <w:r w:rsidR="00A367F9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 xml:space="preserve"> .........................................</w:t>
      </w:r>
      <w:r w:rsidR="004C1986">
        <w:rPr>
          <w:rFonts w:asciiTheme="minorHAnsi" w:hAnsiTheme="minorHAnsi"/>
          <w:sz w:val="22"/>
        </w:rPr>
        <w:t>...............................</w:t>
      </w:r>
    </w:p>
    <w:p w:rsidR="00165D31" w:rsidRDefault="00165D31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Adresa</w:t>
      </w:r>
      <w:r w:rsidR="004C1986">
        <w:rPr>
          <w:rFonts w:asciiTheme="minorHAnsi" w:hAnsiTheme="minorHAnsi"/>
          <w:sz w:val="22"/>
        </w:rPr>
        <w:t xml:space="preserve"> sídla, </w:t>
      </w:r>
      <w:r w:rsidR="004C1986">
        <w:rPr>
          <w:rFonts w:asciiTheme="minorHAnsi" w:hAnsiTheme="minorHAnsi"/>
          <w:sz w:val="22"/>
        </w:rPr>
        <w:br/>
        <w:t>miesta podnikania alebo pobytu</w:t>
      </w:r>
      <w:r>
        <w:rPr>
          <w:rFonts w:asciiTheme="minorHAnsi" w:hAnsiTheme="minorHAnsi"/>
          <w:sz w:val="22"/>
        </w:rPr>
        <w:t>: .............</w:t>
      </w:r>
      <w:r w:rsidR="004C1986">
        <w:rPr>
          <w:rFonts w:asciiTheme="minorHAnsi" w:hAnsiTheme="minorHAnsi"/>
          <w:sz w:val="22"/>
        </w:rPr>
        <w:t>.......................</w:t>
      </w:r>
    </w:p>
    <w:p w:rsidR="00165D31" w:rsidRDefault="00165D31" w:rsidP="00A73F13">
      <w:pPr>
        <w:rPr>
          <w:rFonts w:asciiTheme="minorHAnsi" w:hAnsiTheme="minorHAnsi"/>
          <w:sz w:val="22"/>
        </w:rPr>
      </w:pPr>
    </w:p>
    <w:p w:rsidR="00A367F9" w:rsidRDefault="00A367F9" w:rsidP="00A73F13">
      <w:pPr>
        <w:rPr>
          <w:rFonts w:asciiTheme="minorHAnsi" w:hAnsiTheme="minorHAnsi"/>
          <w:sz w:val="22"/>
        </w:rPr>
      </w:pPr>
    </w:p>
    <w:p w:rsidR="00015625" w:rsidRDefault="00015625" w:rsidP="00A73F13">
      <w:pPr>
        <w:rPr>
          <w:rFonts w:asciiTheme="minorHAnsi" w:hAnsiTheme="minorHAnsi"/>
          <w:sz w:val="22"/>
        </w:rPr>
      </w:pPr>
    </w:p>
    <w:p w:rsidR="00B351DF" w:rsidRPr="006E6F14" w:rsidRDefault="00B351DF" w:rsidP="00B351DF">
      <w:pPr>
        <w:ind w:left="709"/>
        <w:jc w:val="both"/>
        <w:rPr>
          <w:rFonts w:cs="Arial"/>
        </w:rPr>
      </w:pPr>
    </w:p>
    <w:p w:rsidR="00B351DF" w:rsidRPr="006E6F14" w:rsidRDefault="00B351DF" w:rsidP="00B351DF">
      <w:pPr>
        <w:jc w:val="both"/>
        <w:rPr>
          <w:rFonts w:cs="Arial"/>
        </w:rPr>
      </w:pPr>
    </w:p>
    <w:p w:rsidR="00B351DF" w:rsidRPr="00B351DF" w:rsidRDefault="00B351DF" w:rsidP="00B351DF">
      <w:pPr>
        <w:rPr>
          <w:rFonts w:asciiTheme="minorHAnsi" w:hAnsiTheme="minorHAnsi"/>
          <w:sz w:val="22"/>
        </w:rPr>
      </w:pPr>
    </w:p>
    <w:p w:rsidR="00B351DF" w:rsidRPr="006E6F14" w:rsidRDefault="00B351DF" w:rsidP="00B351DF">
      <w:pPr>
        <w:jc w:val="both"/>
        <w:rPr>
          <w:rFonts w:cs="Arial"/>
        </w:rPr>
      </w:pPr>
    </w:p>
    <w:p w:rsidR="00B351DF" w:rsidRPr="006E6F14" w:rsidRDefault="00B351DF" w:rsidP="00B351DF">
      <w:pPr>
        <w:snapToGrid w:val="0"/>
        <w:jc w:val="center"/>
        <w:outlineLvl w:val="0"/>
        <w:rPr>
          <w:rFonts w:ascii="Arial" w:hAnsi="Arial" w:cs="Arial"/>
          <w:b/>
        </w:rPr>
      </w:pPr>
    </w:p>
    <w:p w:rsidR="00B351DF" w:rsidRPr="00B351DF" w:rsidRDefault="00B351DF" w:rsidP="00B351DF">
      <w:pPr>
        <w:snapToGrid w:val="0"/>
        <w:jc w:val="center"/>
        <w:outlineLvl w:val="0"/>
        <w:rPr>
          <w:rFonts w:asciiTheme="minorHAnsi" w:hAnsiTheme="minorHAnsi" w:cs="Arial"/>
          <w:b/>
        </w:rPr>
      </w:pPr>
      <w:r w:rsidRPr="00B351DF">
        <w:rPr>
          <w:rFonts w:asciiTheme="minorHAnsi" w:hAnsiTheme="minorHAnsi" w:cs="Arial"/>
          <w:b/>
        </w:rPr>
        <w:t>Návrh uchádzača  na plnenie kritérií  určených verejným obstarávateľom</w:t>
      </w:r>
      <w:r w:rsidRPr="00B351DF">
        <w:rPr>
          <w:rFonts w:asciiTheme="minorHAnsi" w:hAnsiTheme="minorHAnsi" w:cs="Arial"/>
          <w:b/>
        </w:rPr>
        <w:br/>
        <w:t xml:space="preserve"> na vyhodnotenie ponúk</w:t>
      </w:r>
    </w:p>
    <w:p w:rsidR="00B351DF" w:rsidRPr="00B351DF" w:rsidRDefault="00B351DF" w:rsidP="00B351DF">
      <w:pPr>
        <w:spacing w:before="100" w:beforeAutospacing="1" w:after="24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2563"/>
        <w:gridCol w:w="1209"/>
        <w:gridCol w:w="1209"/>
        <w:gridCol w:w="1209"/>
        <w:gridCol w:w="4040"/>
      </w:tblGrid>
      <w:tr w:rsidR="00B351DF" w:rsidRPr="00B351DF" w:rsidTr="00E05723">
        <w:trPr>
          <w:trHeight w:val="611"/>
          <w:jc w:val="center"/>
        </w:trPr>
        <w:tc>
          <w:tcPr>
            <w:tcW w:w="870" w:type="dxa"/>
            <w:shd w:val="clear" w:color="auto" w:fill="C0C0C0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P.č</w:t>
            </w:r>
            <w:proofErr w:type="spellEnd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63" w:type="dxa"/>
            <w:shd w:val="clear" w:color="auto" w:fill="C0C0C0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Názov kritéria </w:t>
            </w:r>
          </w:p>
        </w:tc>
        <w:tc>
          <w:tcPr>
            <w:tcW w:w="1209" w:type="dxa"/>
            <w:shd w:val="clear" w:color="auto" w:fill="C0C0C0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Návrh na plnenie kritéria </w:t>
            </w:r>
          </w:p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V EUR bez DPH </w:t>
            </w:r>
          </w:p>
        </w:tc>
        <w:tc>
          <w:tcPr>
            <w:tcW w:w="1209" w:type="dxa"/>
            <w:shd w:val="clear" w:color="auto" w:fill="C0C0C0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Sadzba DPH v %</w:t>
            </w:r>
          </w:p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C0C0C0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Výška DPH v EUR</w:t>
            </w:r>
          </w:p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040" w:type="dxa"/>
            <w:shd w:val="clear" w:color="auto" w:fill="C0C0C0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Návrh na plnenie kritéria vrátane DPH</w:t>
            </w:r>
          </w:p>
        </w:tc>
      </w:tr>
      <w:tr w:rsidR="00B351DF" w:rsidRPr="00B351DF" w:rsidTr="00E05723">
        <w:trPr>
          <w:trHeight w:val="827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351DF" w:rsidRPr="00B351DF" w:rsidRDefault="007021C8" w:rsidP="00A027D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C</w:t>
            </w:r>
            <w:r w:rsidR="00D65F49">
              <w:rPr>
                <w:rFonts w:asciiTheme="minorHAnsi" w:hAnsiTheme="minorHAnsi" w:cs="Arial"/>
                <w:bCs/>
                <w:sz w:val="20"/>
                <w:szCs w:val="20"/>
              </w:rPr>
              <w:t>ena zákazky</w:t>
            </w:r>
            <w:r w:rsidR="00B351DF" w:rsidRPr="00B351DF">
              <w:rPr>
                <w:rFonts w:asciiTheme="minorHAnsi" w:hAnsiTheme="minorHAnsi" w:cs="Arial"/>
                <w:bCs/>
                <w:sz w:val="20"/>
                <w:szCs w:val="20"/>
              </w:rPr>
              <w:t xml:space="preserve"> bez DPH v EUR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B351DF" w:rsidRPr="00B351DF" w:rsidRDefault="00B351DF" w:rsidP="00A027D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B351DF" w:rsidRPr="00B351DF" w:rsidRDefault="00B351DF" w:rsidP="00B351DF">
      <w:pPr>
        <w:spacing w:before="100" w:beforeAutospacing="1" w:after="240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:rsidR="00015625" w:rsidRDefault="00D65F49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39" w:rsidRDefault="00D95C39" w:rsidP="00A73F13">
      <w:r>
        <w:separator/>
      </w:r>
    </w:p>
  </w:endnote>
  <w:endnote w:type="continuationSeparator" w:id="0">
    <w:p w:rsidR="00D95C39" w:rsidRDefault="00D95C39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9CD" w:rsidRPr="00384951" w:rsidRDefault="00384951" w:rsidP="00384951">
    <w:pPr>
      <w:pStyle w:val="Pta"/>
    </w:pPr>
    <w:r>
      <w:rPr>
        <w:rFonts w:asciiTheme="minorHAnsi" w:hAnsiTheme="minorHAnsi"/>
        <w:sz w:val="22"/>
      </w:rPr>
      <w:t>BUR000281_PRO-FOREST</w:t>
    </w:r>
    <w:r>
      <w:rPr>
        <w:rFonts w:asciiTheme="minorHAnsi" w:hAnsiTheme="minorHAnsi"/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39" w:rsidRDefault="00D95C39" w:rsidP="00A73F13">
      <w:r>
        <w:separator/>
      </w:r>
    </w:p>
  </w:footnote>
  <w:footnote w:type="continuationSeparator" w:id="0">
    <w:p w:rsidR="00D95C39" w:rsidRDefault="00D95C39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3DC56FC4"/>
    <w:multiLevelType w:val="multilevel"/>
    <w:tmpl w:val="D2C20D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cs="Times New Roman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15625"/>
    <w:rsid w:val="000833F2"/>
    <w:rsid w:val="000E522E"/>
    <w:rsid w:val="000F1F4D"/>
    <w:rsid w:val="00120552"/>
    <w:rsid w:val="00165D31"/>
    <w:rsid w:val="001B42FF"/>
    <w:rsid w:val="002D7B8D"/>
    <w:rsid w:val="0030033D"/>
    <w:rsid w:val="003010F4"/>
    <w:rsid w:val="00362F2B"/>
    <w:rsid w:val="00384951"/>
    <w:rsid w:val="004274DD"/>
    <w:rsid w:val="004C1986"/>
    <w:rsid w:val="00545991"/>
    <w:rsid w:val="005660A7"/>
    <w:rsid w:val="005849CD"/>
    <w:rsid w:val="005B701C"/>
    <w:rsid w:val="006123A6"/>
    <w:rsid w:val="00627F25"/>
    <w:rsid w:val="006B3677"/>
    <w:rsid w:val="007021C8"/>
    <w:rsid w:val="00745E5A"/>
    <w:rsid w:val="007B2C27"/>
    <w:rsid w:val="008A4FD6"/>
    <w:rsid w:val="00903C49"/>
    <w:rsid w:val="00950F70"/>
    <w:rsid w:val="00963199"/>
    <w:rsid w:val="00A367F9"/>
    <w:rsid w:val="00A73F13"/>
    <w:rsid w:val="00B351DF"/>
    <w:rsid w:val="00C40733"/>
    <w:rsid w:val="00D65F49"/>
    <w:rsid w:val="00D95C39"/>
    <w:rsid w:val="00DC15C7"/>
    <w:rsid w:val="00E05723"/>
    <w:rsid w:val="00E61931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5849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849C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849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49CD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1AE9-8089-46AF-AA18-8D3BDA2A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Gasparik</dc:creator>
  <cp:keywords/>
  <dc:description/>
  <cp:lastModifiedBy>Lubomir Gasparik</cp:lastModifiedBy>
  <cp:revision>4</cp:revision>
  <dcterms:created xsi:type="dcterms:W3CDTF">2016-10-04T11:34:00Z</dcterms:created>
  <dcterms:modified xsi:type="dcterms:W3CDTF">2017-12-29T15:06:00Z</dcterms:modified>
</cp:coreProperties>
</file>