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7F" w:rsidRPr="00CD6D42" w:rsidRDefault="0087427F">
      <w:r w:rsidRPr="00CD6D42">
        <w:t xml:space="preserve">                          Inovácia procesu výroby v spoločnosti </w:t>
      </w:r>
      <w:proofErr w:type="spellStart"/>
      <w:r w:rsidRPr="00CD6D42">
        <w:t>Wood</w:t>
      </w:r>
      <w:proofErr w:type="spellEnd"/>
      <w:r w:rsidRPr="00CD6D42">
        <w:t xml:space="preserve"> </w:t>
      </w:r>
      <w:proofErr w:type="spellStart"/>
      <w:r w:rsidRPr="00CD6D42">
        <w:t>Exim</w:t>
      </w:r>
      <w:proofErr w:type="spellEnd"/>
      <w:r w:rsidRPr="00CD6D42">
        <w:t xml:space="preserve"> Slovakia, s.r.o.</w:t>
      </w:r>
    </w:p>
    <w:p w:rsidR="0087427F" w:rsidRPr="00CD6D42" w:rsidRDefault="0087427F"/>
    <w:p w:rsidR="007F743B" w:rsidRPr="00CD6D42" w:rsidRDefault="00CD6D42" w:rsidP="0087427F">
      <w:pPr>
        <w:jc w:val="center"/>
        <w:rPr>
          <w:b/>
          <w:u w:val="single"/>
        </w:rPr>
      </w:pPr>
      <w:r>
        <w:rPr>
          <w:b/>
          <w:u w:val="single"/>
        </w:rPr>
        <w:t>Všeobecné technické upresnenie</w:t>
      </w:r>
      <w:r w:rsidR="00677B62">
        <w:rPr>
          <w:b/>
          <w:u w:val="single"/>
        </w:rPr>
        <w:t xml:space="preserve"> </w:t>
      </w:r>
      <w:r w:rsidR="00677B62" w:rsidRPr="00677B62">
        <w:rPr>
          <w:b/>
          <w:u w:val="single"/>
        </w:rPr>
        <w:t>k hodnoteniu parametrov</w:t>
      </w:r>
    </w:p>
    <w:p w:rsidR="0087427F" w:rsidRPr="00CD6D42" w:rsidRDefault="0087427F">
      <w:pPr>
        <w:rPr>
          <w:b/>
        </w:rPr>
      </w:pPr>
    </w:p>
    <w:p w:rsidR="0087427F" w:rsidRPr="00CD6D42" w:rsidRDefault="0087427F" w:rsidP="008627A0">
      <w:pPr>
        <w:jc w:val="both"/>
        <w:rPr>
          <w:b/>
        </w:rPr>
      </w:pPr>
      <w:r w:rsidRPr="00CD6D42">
        <w:rPr>
          <w:b/>
        </w:rPr>
        <w:t xml:space="preserve">1) Požadované </w:t>
      </w:r>
      <w:r w:rsidRPr="00CD6D42">
        <w:rPr>
          <w:b/>
          <w:u w:val="single"/>
        </w:rPr>
        <w:t>pevné</w:t>
      </w:r>
      <w:r w:rsidRPr="00CD6D42">
        <w:rPr>
          <w:b/>
        </w:rPr>
        <w:t xml:space="preserve"> hodnoty parametrov </w:t>
      </w:r>
      <w:r w:rsidR="005D75A4" w:rsidRPr="00CD6D42">
        <w:rPr>
          <w:b/>
        </w:rPr>
        <w:t xml:space="preserve">s </w:t>
      </w:r>
      <w:r w:rsidRPr="00CD6D42">
        <w:rPr>
          <w:b/>
        </w:rPr>
        <w:t>definovan</w:t>
      </w:r>
      <w:r w:rsidR="005D75A4" w:rsidRPr="00CD6D42">
        <w:rPr>
          <w:b/>
        </w:rPr>
        <w:t>ou</w:t>
      </w:r>
      <w:r w:rsidRPr="00CD6D42">
        <w:rPr>
          <w:b/>
        </w:rPr>
        <w:t xml:space="preserve"> toleranciou:</w:t>
      </w:r>
    </w:p>
    <w:p w:rsidR="0087427F" w:rsidRPr="00CD6D42" w:rsidRDefault="0087427F" w:rsidP="008627A0">
      <w:pPr>
        <w:jc w:val="both"/>
      </w:pPr>
    </w:p>
    <w:p w:rsidR="0087427F" w:rsidRPr="00CD6D42" w:rsidRDefault="0087427F" w:rsidP="008627A0">
      <w:pPr>
        <w:jc w:val="both"/>
      </w:pPr>
      <w:r w:rsidRPr="00CD6D42">
        <w:t xml:space="preserve">Pokiaľ  sa požaduje hodnota technického parametra s pevnou hodnotou s toleranciou  rozsahu  napr. 300-500 mm, za akceptovateľnú navrhovanú hodnotu sa považuje hodnota spadajúca do tohto rozsahu, </w:t>
      </w:r>
      <w:proofErr w:type="spellStart"/>
      <w:r w:rsidRPr="00CD6D42">
        <w:t>t.j</w:t>
      </w:r>
      <w:proofErr w:type="spellEnd"/>
      <w:r w:rsidRPr="00CD6D42">
        <w:t>. napr</w:t>
      </w:r>
      <w:r w:rsidR="00A16665" w:rsidRPr="00CD6D42">
        <w:t>.</w:t>
      </w:r>
      <w:r w:rsidRPr="00CD6D42">
        <w:t xml:space="preserve"> 350mm.</w:t>
      </w:r>
      <w:r w:rsidR="00A16665" w:rsidRPr="00CD6D42">
        <w:t xml:space="preserve"> </w:t>
      </w:r>
    </w:p>
    <w:p w:rsidR="0087427F" w:rsidRPr="00CD6D42" w:rsidRDefault="0087427F" w:rsidP="008627A0">
      <w:pPr>
        <w:jc w:val="both"/>
      </w:pPr>
    </w:p>
    <w:p w:rsidR="0087427F" w:rsidRPr="00CD6D42" w:rsidRDefault="0087427F" w:rsidP="008627A0">
      <w:pPr>
        <w:jc w:val="both"/>
        <w:rPr>
          <w:b/>
        </w:rPr>
      </w:pPr>
      <w:r w:rsidRPr="00CD6D42">
        <w:rPr>
          <w:b/>
        </w:rPr>
        <w:t xml:space="preserve">2) Požadované </w:t>
      </w:r>
      <w:r w:rsidRPr="00CD6D42">
        <w:rPr>
          <w:b/>
          <w:u w:val="single"/>
        </w:rPr>
        <w:t xml:space="preserve">nastaviteľné </w:t>
      </w:r>
      <w:r w:rsidRPr="00CD6D42">
        <w:rPr>
          <w:b/>
        </w:rPr>
        <w:t>hodnoty parametrov špecifikované rozsahom:</w:t>
      </w:r>
    </w:p>
    <w:p w:rsidR="0087427F" w:rsidRPr="00CD6D42" w:rsidRDefault="0087427F" w:rsidP="008627A0">
      <w:pPr>
        <w:jc w:val="both"/>
      </w:pPr>
    </w:p>
    <w:p w:rsidR="0087427F" w:rsidRPr="00CD6D42" w:rsidRDefault="0087427F" w:rsidP="008627A0">
      <w:pPr>
        <w:jc w:val="both"/>
      </w:pPr>
      <w:r w:rsidRPr="00CD6D42">
        <w:t>Pokiaľ sa požaduje hodnota nastaviteľného parametra v minimálnom požadovanom rozsahu, napr. 200-400 mm, za akceptovateľnú hodnotu</w:t>
      </w:r>
      <w:r w:rsidR="00F04337" w:rsidRPr="00CD6D42">
        <w:t xml:space="preserve"> ponúkaného</w:t>
      </w:r>
      <w:r w:rsidRPr="00CD6D42">
        <w:t xml:space="preserve"> parametra sa považuje interval s dolnou hranicou nižšou alebo rovnou ako dolná hranica minimálne požadovaného rozsahu a hornou hranicou vyššou </w:t>
      </w:r>
      <w:r w:rsidR="004217DF" w:rsidRPr="00CD6D42">
        <w:t xml:space="preserve">alebo rovnou ako horná hranica </w:t>
      </w:r>
      <w:r w:rsidR="00A16665" w:rsidRPr="00CD6D42">
        <w:t>minimálne požadovaného rozsahu. Napr. požadovanému rozsahu bude vyhovovať ponúkaný rozsah 150-</w:t>
      </w:r>
      <w:r w:rsidR="00F04337" w:rsidRPr="00CD6D42">
        <w:t>5</w:t>
      </w:r>
      <w:r w:rsidR="00A16665" w:rsidRPr="00CD6D42">
        <w:t>00 mm. V súlade s obvyklou praxou v  priemysle</w:t>
      </w:r>
      <w:r w:rsidR="000D1791" w:rsidRPr="00CD6D42">
        <w:t>, v</w:t>
      </w:r>
      <w:r w:rsidR="00A16665" w:rsidRPr="00CD6D42">
        <w:t xml:space="preserve">   prípade uvedenia jedinej ponúkanej hodnoty parametra, sa táto hodnota bude považovať za maximálnu hodnotu ponúkaného intervalu a za minimálnu hodnotu sa bude považovať 0.</w:t>
      </w:r>
    </w:p>
    <w:p w:rsidR="000D1791" w:rsidRPr="00CD6D42" w:rsidRDefault="000D1791" w:rsidP="008627A0">
      <w:pPr>
        <w:jc w:val="both"/>
      </w:pPr>
    </w:p>
    <w:p w:rsidR="000D1791" w:rsidRPr="00CD6D42" w:rsidRDefault="000D1791" w:rsidP="008627A0">
      <w:pPr>
        <w:jc w:val="both"/>
        <w:rPr>
          <w:b/>
        </w:rPr>
      </w:pPr>
      <w:r w:rsidRPr="00CD6D42">
        <w:rPr>
          <w:b/>
        </w:rPr>
        <w:t xml:space="preserve">3) </w:t>
      </w:r>
      <w:r w:rsidR="009462EC" w:rsidRPr="00CD6D42">
        <w:rPr>
          <w:b/>
        </w:rPr>
        <w:t>T</w:t>
      </w:r>
      <w:r w:rsidRPr="00CD6D42">
        <w:rPr>
          <w:b/>
        </w:rPr>
        <w:t>olerancia ponúkaných parametrov</w:t>
      </w:r>
    </w:p>
    <w:p w:rsidR="000D1791" w:rsidRPr="00CD6D42" w:rsidRDefault="000D1791" w:rsidP="008627A0">
      <w:pPr>
        <w:jc w:val="both"/>
      </w:pPr>
    </w:p>
    <w:p w:rsidR="000D1791" w:rsidRPr="00CD6D42" w:rsidRDefault="000D1791" w:rsidP="008627A0">
      <w:pPr>
        <w:jc w:val="both"/>
      </w:pPr>
      <w:r w:rsidRPr="00CD6D42">
        <w:rPr>
          <w:u w:val="single"/>
        </w:rPr>
        <w:t>Pokiaľ nie je uvedené inak</w:t>
      </w:r>
      <w:r w:rsidRPr="00CD6D42">
        <w:t>, v prípade uvedenia jednotlivého parametra je povolená odchýlka +/-0,2 násobku požadovanej hodnoty</w:t>
      </w:r>
      <w:r w:rsidR="009462EC" w:rsidRPr="00CD6D42">
        <w:t>. V prípade uvedenia požadovaného intervalu sa táto povolená odchýlka aplikuje na každú jeho hranicu samostatne.</w:t>
      </w:r>
      <w:r w:rsidR="00760D09" w:rsidRPr="00CD6D42">
        <w:t xml:space="preserve"> Dodávateľ však musí garantovať, že vzájomne previazané zariadenia sú schopné spolupracovať s danými toleranciami na vstupe/výstupe.</w:t>
      </w:r>
    </w:p>
    <w:p w:rsidR="009462EC" w:rsidRPr="00CD6D42" w:rsidRDefault="009462EC" w:rsidP="008627A0">
      <w:pPr>
        <w:jc w:val="both"/>
        <w:rPr>
          <w:b/>
        </w:rPr>
      </w:pPr>
      <w:r w:rsidRPr="00CD6D42">
        <w:rPr>
          <w:b/>
        </w:rPr>
        <w:t>4) Uvádzanie hmotností zariadení</w:t>
      </w:r>
    </w:p>
    <w:p w:rsidR="00A16665" w:rsidRPr="00CD6D42" w:rsidRDefault="00A16665" w:rsidP="008627A0">
      <w:pPr>
        <w:jc w:val="both"/>
      </w:pPr>
    </w:p>
    <w:p w:rsidR="0087427F" w:rsidRPr="00CD6D42" w:rsidRDefault="00760D09" w:rsidP="008627A0">
      <w:pPr>
        <w:jc w:val="both"/>
      </w:pPr>
      <w:r w:rsidRPr="00CD6D42">
        <w:t xml:space="preserve">Hmotnosti zariadení a komponentov sa uvádzajú netto, </w:t>
      </w:r>
      <w:proofErr w:type="spellStart"/>
      <w:r w:rsidRPr="00CD6D42">
        <w:t>t.j</w:t>
      </w:r>
      <w:proofErr w:type="spellEnd"/>
      <w:r w:rsidRPr="00CD6D42">
        <w:t xml:space="preserve">. </w:t>
      </w:r>
      <w:r w:rsidR="00BF7332" w:rsidRPr="00CD6D42">
        <w:t xml:space="preserve">bez základových nosných konštrukcií, </w:t>
      </w:r>
      <w:r w:rsidR="00DE1096" w:rsidRPr="00CD6D42">
        <w:t xml:space="preserve">s prípadnou </w:t>
      </w:r>
      <w:proofErr w:type="spellStart"/>
      <w:r w:rsidR="00BF7332" w:rsidRPr="00CD6D42">
        <w:t>antivibrač</w:t>
      </w:r>
      <w:r w:rsidR="00DE1096" w:rsidRPr="00CD6D42">
        <w:t>nou</w:t>
      </w:r>
      <w:proofErr w:type="spellEnd"/>
      <w:r w:rsidR="00BF7332" w:rsidRPr="00CD6D42">
        <w:t xml:space="preserve"> záťaž</w:t>
      </w:r>
      <w:r w:rsidR="00DE1096" w:rsidRPr="00CD6D42">
        <w:t>ou</w:t>
      </w:r>
      <w:r w:rsidR="00BF7332" w:rsidRPr="00CD6D42">
        <w:t xml:space="preserve"> a bez spracovávaného materiálu. Netto hmotnosť </w:t>
      </w:r>
      <w:r w:rsidR="00DE1096" w:rsidRPr="00CD6D42">
        <w:t>ponúkaných zariadení nemá prekročiť 5 000 kg na m2 nosnej základovej konštrukcie. V opačnom prípade uchádzač špecifikuje aj parametre, ktoré musí spĺňať nosná základová konštrukcia.</w:t>
      </w:r>
    </w:p>
    <w:p w:rsidR="00BC5BA4" w:rsidRPr="00CD6D42" w:rsidRDefault="00BC5BA4" w:rsidP="008627A0">
      <w:pPr>
        <w:jc w:val="both"/>
      </w:pPr>
    </w:p>
    <w:p w:rsidR="00CD6D42" w:rsidRDefault="00CD6D42" w:rsidP="008627A0">
      <w:pPr>
        <w:jc w:val="both"/>
        <w:rPr>
          <w:b/>
        </w:rPr>
      </w:pPr>
    </w:p>
    <w:p w:rsidR="00CD6D42" w:rsidRDefault="00CD6D42" w:rsidP="008627A0">
      <w:pPr>
        <w:jc w:val="both"/>
        <w:rPr>
          <w:b/>
        </w:rPr>
      </w:pPr>
    </w:p>
    <w:p w:rsidR="00CD6D42" w:rsidRDefault="00CD6D42" w:rsidP="008627A0">
      <w:pPr>
        <w:jc w:val="both"/>
        <w:rPr>
          <w:b/>
        </w:rPr>
      </w:pPr>
    </w:p>
    <w:p w:rsidR="00BC5BA4" w:rsidRPr="00CD6D42" w:rsidRDefault="00BC5BA4" w:rsidP="008627A0">
      <w:pPr>
        <w:jc w:val="both"/>
        <w:rPr>
          <w:b/>
        </w:rPr>
      </w:pPr>
      <w:r w:rsidRPr="00CD6D42">
        <w:rPr>
          <w:b/>
        </w:rPr>
        <w:lastRenderedPageBreak/>
        <w:t>5) Úpravy typizovaných zariadení</w:t>
      </w:r>
    </w:p>
    <w:p w:rsidR="00BC5BA4" w:rsidRPr="00CD6D42" w:rsidRDefault="00BC5BA4" w:rsidP="008627A0">
      <w:pPr>
        <w:jc w:val="both"/>
      </w:pPr>
    </w:p>
    <w:p w:rsidR="00BC5BA4" w:rsidRPr="00CD6D42" w:rsidRDefault="00BC5BA4" w:rsidP="008627A0">
      <w:pPr>
        <w:jc w:val="both"/>
        <w:rPr>
          <w:highlight w:val="yellow"/>
        </w:rPr>
      </w:pPr>
      <w:r w:rsidRPr="00CD6D42">
        <w:t xml:space="preserve">Pokiaľ má uchádzač v úmysle ponúknuť upravený katalógový výrobok zo svojho </w:t>
      </w:r>
      <w:r w:rsidR="008627A0" w:rsidRPr="00CD6D42">
        <w:t xml:space="preserve">štandardného typového </w:t>
      </w:r>
      <w:r w:rsidRPr="00CD6D42">
        <w:t>portfólia, vo svojej ponuke predloží katalógový list svojho štandardného výrobku a v ponuke predloží jeho finálne parametre po úprave/adaptácii</w:t>
      </w:r>
      <w:r w:rsidR="008627A0" w:rsidRPr="00CD6D42">
        <w:t xml:space="preserve">  - vyplní </w:t>
      </w:r>
      <w:r w:rsidR="005D75A4" w:rsidRPr="00CD6D42">
        <w:t>P</w:t>
      </w:r>
      <w:r w:rsidR="008627A0" w:rsidRPr="00CD6D42">
        <w:t xml:space="preserve">rílohu </w:t>
      </w:r>
      <w:r w:rsidR="00F96560" w:rsidRPr="00CD6D42">
        <w:t>C.1 súťažných podkladov.</w:t>
      </w:r>
    </w:p>
    <w:p w:rsidR="0093366E" w:rsidRPr="00CD6D42" w:rsidRDefault="0093366E" w:rsidP="008627A0">
      <w:pPr>
        <w:jc w:val="both"/>
      </w:pPr>
    </w:p>
    <w:p w:rsidR="0093366E" w:rsidRPr="00CD6D42" w:rsidRDefault="0093366E" w:rsidP="008627A0">
      <w:pPr>
        <w:jc w:val="both"/>
        <w:rPr>
          <w:b/>
        </w:rPr>
      </w:pPr>
      <w:r w:rsidRPr="00CD6D42">
        <w:rPr>
          <w:b/>
        </w:rPr>
        <w:t>6) Synchronizácia posuvu materiálu na výrobnej linke</w:t>
      </w:r>
    </w:p>
    <w:p w:rsidR="0093366E" w:rsidRPr="00CD6D42" w:rsidRDefault="0093366E" w:rsidP="008627A0">
      <w:pPr>
        <w:jc w:val="both"/>
      </w:pPr>
    </w:p>
    <w:p w:rsidR="00DE1096" w:rsidRPr="00CD6D42" w:rsidRDefault="00B200D7" w:rsidP="008627A0">
      <w:pPr>
        <w:jc w:val="both"/>
      </w:pPr>
      <w:r w:rsidRPr="00CD6D42">
        <w:t xml:space="preserve">V špecifikácii </w:t>
      </w:r>
      <w:r w:rsidR="00182228" w:rsidRPr="00CD6D42">
        <w:t xml:space="preserve">technických požiadaviek je uvedená </w:t>
      </w:r>
      <w:r w:rsidR="00182228" w:rsidRPr="00CD6D42">
        <w:rPr>
          <w:u w:val="single"/>
        </w:rPr>
        <w:t>predpokladaná</w:t>
      </w:r>
      <w:r w:rsidR="00182228" w:rsidRPr="00CD6D42">
        <w:t xml:space="preserve"> rýchlosť a </w:t>
      </w:r>
      <w:r w:rsidR="005D75A4" w:rsidRPr="00CD6D42">
        <w:rPr>
          <w:u w:val="single"/>
        </w:rPr>
        <w:t>predpokladaná</w:t>
      </w:r>
      <w:r w:rsidR="005D75A4" w:rsidRPr="00CD6D42">
        <w:t xml:space="preserve"> </w:t>
      </w:r>
      <w:r w:rsidR="00182228" w:rsidRPr="00CD6D42">
        <w:t xml:space="preserve">maximálna dĺžka posuvov a dopravníkových pásov. </w:t>
      </w:r>
      <w:r w:rsidR="0093366E" w:rsidRPr="00CD6D42">
        <w:t>Uchádzač je zodpovedný za zabezpečenie synchronizácie posuvu spracovávaného materiálu a výrobkov. Z toho dôvodu je oprávnený nastaviť rýchlosť a dĺžku posuvov a dopravníkov tak, aby zabezpečil optimálne využitie výkonu komponentov výrobnej linky</w:t>
      </w:r>
      <w:r w:rsidR="00182228" w:rsidRPr="00CD6D42">
        <w:t>. Eventuálne dlhšie posuvy/dopravníky, či nastavenia rýchlostí posuvov mimo predpokladaný rozsah uvedený v súťažných podkladoch však musí započítať do celkovej ceny dodávky, montáže a nastavení výrobnej linky.</w:t>
      </w:r>
    </w:p>
    <w:p w:rsidR="00DE1096" w:rsidRPr="00CD6D42" w:rsidRDefault="00DE1096" w:rsidP="008627A0">
      <w:pPr>
        <w:jc w:val="both"/>
      </w:pPr>
    </w:p>
    <w:p w:rsidR="00DE1096" w:rsidRPr="00CD6D42" w:rsidRDefault="00DE1096" w:rsidP="008627A0">
      <w:pPr>
        <w:jc w:val="both"/>
        <w:rPr>
          <w:b/>
          <w:u w:val="single"/>
        </w:rPr>
      </w:pPr>
      <w:r w:rsidRPr="00CD6D42">
        <w:rPr>
          <w:b/>
          <w:u w:val="single"/>
        </w:rPr>
        <w:t>Špecifické technické parametre:</w:t>
      </w:r>
    </w:p>
    <w:p w:rsidR="00DE1096" w:rsidRPr="00CD6D42" w:rsidRDefault="00DE1096" w:rsidP="008627A0">
      <w:pPr>
        <w:jc w:val="both"/>
      </w:pPr>
    </w:p>
    <w:p w:rsidR="00DE1096" w:rsidRPr="00CD6D42" w:rsidRDefault="00397770" w:rsidP="008627A0">
      <w:pPr>
        <w:jc w:val="both"/>
        <w:rPr>
          <w:b/>
        </w:rPr>
      </w:pPr>
      <w:r w:rsidRPr="00CD6D42">
        <w:rPr>
          <w:b/>
        </w:rPr>
        <w:t>No</w:t>
      </w:r>
      <w:r w:rsidR="0093366E" w:rsidRPr="00CD6D42">
        <w:rPr>
          <w:b/>
        </w:rPr>
        <w:t xml:space="preserve">.5 </w:t>
      </w:r>
      <w:proofErr w:type="spellStart"/>
      <w:r w:rsidRPr="00CD6D42">
        <w:rPr>
          <w:b/>
        </w:rPr>
        <w:t>Rozmietacia</w:t>
      </w:r>
      <w:proofErr w:type="spellEnd"/>
      <w:r w:rsidRPr="00CD6D42">
        <w:rPr>
          <w:b/>
        </w:rPr>
        <w:t xml:space="preserve"> píla</w:t>
      </w:r>
    </w:p>
    <w:p w:rsidR="00B021E1" w:rsidRPr="00CD6D42" w:rsidRDefault="00B021E1" w:rsidP="0093366E">
      <w:pPr>
        <w:pStyle w:val="Odsekzoznamu"/>
        <w:numPr>
          <w:ilvl w:val="0"/>
          <w:numId w:val="2"/>
        </w:numPr>
        <w:jc w:val="both"/>
      </w:pPr>
      <w:r w:rsidRPr="00CD6D42">
        <w:t>Hmotnosť  zariadenia – OPRAVA – požaduje  sa  MINIMÁLNA hmotnosť 3</w:t>
      </w:r>
      <w:r w:rsidR="001F0FB6" w:rsidRPr="00CD6D42">
        <w:t>7</w:t>
      </w:r>
      <w:r w:rsidRPr="00CD6D42">
        <w:t xml:space="preserve">00 kg (vrátane </w:t>
      </w:r>
      <w:proofErr w:type="spellStart"/>
      <w:r w:rsidRPr="00CD6D42">
        <w:t>antivibračných</w:t>
      </w:r>
      <w:proofErr w:type="spellEnd"/>
      <w:r w:rsidRPr="00CD6D42">
        <w:t xml:space="preserve"> úchytov a záťaží)</w:t>
      </w:r>
    </w:p>
    <w:p w:rsidR="00B021E1" w:rsidRPr="00CD6D42" w:rsidRDefault="00B021E1" w:rsidP="0093366E">
      <w:pPr>
        <w:pStyle w:val="Odsekzoznamu"/>
        <w:numPr>
          <w:ilvl w:val="0"/>
          <w:numId w:val="2"/>
        </w:numPr>
        <w:jc w:val="both"/>
      </w:pPr>
      <w:r w:rsidRPr="00CD6D42">
        <w:t>Výkon elektrického motora</w:t>
      </w:r>
      <w:r w:rsidR="001B5034" w:rsidRPr="00CD6D42">
        <w:t xml:space="preserve">, </w:t>
      </w:r>
      <w:proofErr w:type="spellStart"/>
      <w:r w:rsidR="001B5034" w:rsidRPr="00CD6D42">
        <w:t>t.j</w:t>
      </w:r>
      <w:proofErr w:type="spellEnd"/>
      <w:r w:rsidR="001B5034" w:rsidRPr="00CD6D42">
        <w:t xml:space="preserve">. </w:t>
      </w:r>
      <w:r w:rsidR="004C4B6E" w:rsidRPr="00CD6D42">
        <w:t xml:space="preserve">mechanický </w:t>
      </w:r>
      <w:r w:rsidR="001B5034" w:rsidRPr="00CD6D42">
        <w:t>výkon motora</w:t>
      </w:r>
      <w:r w:rsidR="004C4B6E" w:rsidRPr="00CD6D42">
        <w:t xml:space="preserve"> vyvedený</w:t>
      </w:r>
      <w:r w:rsidRPr="00CD6D42">
        <w:t xml:space="preserve"> na jeden hriadeľ</w:t>
      </w:r>
      <w:r w:rsidR="004C4B6E" w:rsidRPr="00CD6D42">
        <w:t xml:space="preserve"> buď priamo alebo rozdeľovacím prevodom</w:t>
      </w:r>
      <w:r w:rsidRPr="00CD6D42">
        <w:t xml:space="preserve"> – OPRAVA</w:t>
      </w:r>
      <w:r w:rsidR="001B5034" w:rsidRPr="00CD6D42">
        <w:t xml:space="preserve"> </w:t>
      </w:r>
      <w:r w:rsidRPr="00CD6D42">
        <w:t xml:space="preserve">-  požaduje sa </w:t>
      </w:r>
      <w:r w:rsidR="004C4B6E" w:rsidRPr="00CD6D42">
        <w:t xml:space="preserve">mechanický </w:t>
      </w:r>
      <w:r w:rsidRPr="00CD6D42">
        <w:t>výkon 45 KW/hriadeľ</w:t>
      </w:r>
    </w:p>
    <w:p w:rsidR="00B021E1" w:rsidRPr="00CD6D42" w:rsidRDefault="008627A0" w:rsidP="0093366E">
      <w:pPr>
        <w:pStyle w:val="Odsekzoznamu"/>
        <w:numPr>
          <w:ilvl w:val="0"/>
          <w:numId w:val="2"/>
        </w:numPr>
        <w:jc w:val="both"/>
      </w:pPr>
      <w:r w:rsidRPr="00CD6D42">
        <w:t>Minimálna výška rezu kotúča – požaduje sa maximálna nastaviteľná  hodnota 10 mm, pričom nižšia hodnota sa považuje za lepšiu</w:t>
      </w:r>
    </w:p>
    <w:p w:rsidR="008627A0" w:rsidRPr="00CD6D42" w:rsidRDefault="006C4345" w:rsidP="0093366E">
      <w:pPr>
        <w:pStyle w:val="Odsekzoznamu"/>
        <w:numPr>
          <w:ilvl w:val="0"/>
          <w:numId w:val="2"/>
        </w:numPr>
        <w:jc w:val="both"/>
      </w:pPr>
      <w:r w:rsidRPr="00CD6D42">
        <w:t xml:space="preserve">Minimálna dĺžka rozrezávaného materiálu sa posudzuje samostatne pre jednotlivé kusy (nesynchronizovaný rez) a pre rezanie v tesnom slede (synchronizovaný rez). Pokiaľ </w:t>
      </w:r>
      <w:proofErr w:type="spellStart"/>
      <w:r w:rsidRPr="00CD6D42">
        <w:t>rozmietacia</w:t>
      </w:r>
      <w:proofErr w:type="spellEnd"/>
      <w:r w:rsidRPr="00CD6D42">
        <w:t xml:space="preserve"> píla neumožňuje synchronizovaný rez, uchádzač v oboch prípadoch uvedie údaje pre nesynchronizovaný rez.</w:t>
      </w:r>
    </w:p>
    <w:p w:rsidR="006C4345" w:rsidRPr="00CD6D42" w:rsidRDefault="006C4345" w:rsidP="0093366E">
      <w:pPr>
        <w:pStyle w:val="Odsekzoznamu"/>
        <w:numPr>
          <w:ilvl w:val="0"/>
          <w:numId w:val="2"/>
        </w:numPr>
        <w:jc w:val="both"/>
      </w:pPr>
      <w:r w:rsidRPr="00CD6D42">
        <w:t>Minimálna dĺžka rozrezávaného materiálu</w:t>
      </w:r>
      <w:r w:rsidR="0043366A" w:rsidRPr="00CD6D42">
        <w:t xml:space="preserve"> jednotlivo (nesynchron</w:t>
      </w:r>
      <w:r w:rsidR="009C3084" w:rsidRPr="00CD6D42">
        <w:t>i</w:t>
      </w:r>
      <w:r w:rsidR="0043366A" w:rsidRPr="00CD6D42">
        <w:t>zovaný rez)</w:t>
      </w:r>
      <w:r w:rsidRPr="00CD6D42">
        <w:t xml:space="preserve"> – požaduje sa maximálna hodnota 750 mm, pričom nižšia hodnota je lepšia</w:t>
      </w:r>
    </w:p>
    <w:p w:rsidR="0087427F" w:rsidRPr="00CD6D42" w:rsidRDefault="0043366A" w:rsidP="008627A0">
      <w:pPr>
        <w:pStyle w:val="Odsekzoznamu"/>
        <w:numPr>
          <w:ilvl w:val="0"/>
          <w:numId w:val="2"/>
        </w:numPr>
        <w:jc w:val="both"/>
      </w:pPr>
      <w:r w:rsidRPr="00CD6D42">
        <w:t>Minimálna dĺžka rozrezávaného materiálu v tesnom slede (synchron</w:t>
      </w:r>
      <w:r w:rsidR="009C3084" w:rsidRPr="00CD6D42">
        <w:t>i</w:t>
      </w:r>
      <w:r w:rsidRPr="00CD6D42">
        <w:t>zovaný rez) – požaduje sa maximálna hodnota 500 mm, pričom nižšia hodnota je lepšia</w:t>
      </w:r>
    </w:p>
    <w:p w:rsidR="0087427F" w:rsidRPr="00CD6D42" w:rsidRDefault="0087427F" w:rsidP="008627A0">
      <w:pPr>
        <w:jc w:val="both"/>
      </w:pPr>
      <w:bookmarkStart w:id="0" w:name="_GoBack"/>
      <w:bookmarkEnd w:id="0"/>
    </w:p>
    <w:sectPr w:rsidR="0087427F" w:rsidRPr="00CD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2F11"/>
    <w:multiLevelType w:val="hybridMultilevel"/>
    <w:tmpl w:val="923A314C"/>
    <w:lvl w:ilvl="0" w:tplc="04050017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C380BFA"/>
    <w:multiLevelType w:val="hybridMultilevel"/>
    <w:tmpl w:val="2C4829BC"/>
    <w:lvl w:ilvl="0" w:tplc="DA28BBFC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7F"/>
    <w:rsid w:val="000D1791"/>
    <w:rsid w:val="00182228"/>
    <w:rsid w:val="001B5034"/>
    <w:rsid w:val="001F0FB6"/>
    <w:rsid w:val="00237084"/>
    <w:rsid w:val="00316256"/>
    <w:rsid w:val="00327152"/>
    <w:rsid w:val="00397770"/>
    <w:rsid w:val="004217DF"/>
    <w:rsid w:val="0043366A"/>
    <w:rsid w:val="004C4B6E"/>
    <w:rsid w:val="005D75A4"/>
    <w:rsid w:val="00675815"/>
    <w:rsid w:val="00677B62"/>
    <w:rsid w:val="006C4345"/>
    <w:rsid w:val="00760D09"/>
    <w:rsid w:val="007F743B"/>
    <w:rsid w:val="00836CAF"/>
    <w:rsid w:val="008627A0"/>
    <w:rsid w:val="0087427F"/>
    <w:rsid w:val="0093366E"/>
    <w:rsid w:val="009462EC"/>
    <w:rsid w:val="009C3084"/>
    <w:rsid w:val="00A16665"/>
    <w:rsid w:val="00A74C80"/>
    <w:rsid w:val="00B021E1"/>
    <w:rsid w:val="00B200D7"/>
    <w:rsid w:val="00BC5BA4"/>
    <w:rsid w:val="00BC7C97"/>
    <w:rsid w:val="00BF7332"/>
    <w:rsid w:val="00CD6D42"/>
    <w:rsid w:val="00DB36F2"/>
    <w:rsid w:val="00DE1096"/>
    <w:rsid w:val="00F04337"/>
    <w:rsid w:val="00F9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26572-56CB-4CA5-AA6A-9DD61DFC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Zigo</dc:creator>
  <cp:keywords/>
  <dc:description/>
  <cp:lastModifiedBy>Lubomir Gasparik</cp:lastModifiedBy>
  <cp:revision>3</cp:revision>
  <dcterms:created xsi:type="dcterms:W3CDTF">2019-01-18T12:13:00Z</dcterms:created>
  <dcterms:modified xsi:type="dcterms:W3CDTF">2019-01-18T16:44:00Z</dcterms:modified>
</cp:coreProperties>
</file>